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F" w:rsidRPr="00AC4A9F" w:rsidRDefault="00AC4A9F" w:rsidP="00AC4A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C4A9F">
        <w:rPr>
          <w:rFonts w:ascii="Times New Roman" w:hAnsi="Times New Roman" w:cs="Times New Roman"/>
          <w:b/>
          <w:sz w:val="28"/>
          <w:szCs w:val="28"/>
          <w:lang w:val="tt-RU"/>
        </w:rPr>
        <w:t>Эссе</w:t>
      </w:r>
      <w:r w:rsidR="003864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C4A9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“Киләчәк укытучысы”</w:t>
      </w:r>
    </w:p>
    <w:p w:rsidR="00DA5924" w:rsidRPr="00407AC3" w:rsidRDefault="00DA5924" w:rsidP="000E4C1E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Укытучы – тормыш</w:t>
      </w:r>
      <w:r w:rsidR="00B472FE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үзбилгеләнү үрнәген </w:t>
      </w:r>
    </w:p>
    <w:p w:rsidR="00D20F8A" w:rsidRPr="00407AC3" w:rsidRDefault="00B472FE" w:rsidP="000E4C1E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укучыларга күрсәтү максаты белән киләчәктән килгән кеше</w:t>
      </w:r>
      <w:r w:rsidR="006007C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ул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DA5924" w:rsidRPr="00760F02" w:rsidRDefault="00DA5924" w:rsidP="000E4C1E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Ш.А. Амонашвили</w:t>
      </w:r>
    </w:p>
    <w:p w:rsidR="009956CE" w:rsidRPr="00760F02" w:rsidRDefault="00102453" w:rsidP="001024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  <w:r w:rsidR="00B93F2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..Сыйныф бүлмәсе.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Дәрес</w:t>
      </w:r>
      <w:r w:rsidR="00DC0EB2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бара</w:t>
      </w:r>
      <w:r w:rsidR="00592D2B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BD6328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Эш ө</w:t>
      </w:r>
      <w:r w:rsidR="00592D2B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стәлем</w:t>
      </w:r>
      <w:r w:rsidR="00BD6328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тирәсеннән</w:t>
      </w:r>
      <w:r w:rsidR="009956C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ниндидер </w:t>
      </w:r>
      <w:r w:rsidR="00BD6328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сәер тавыш ишетелә. Бу күңелгә ятышсыз тавыш бертуктаусыз Тукаебызның </w:t>
      </w:r>
      <w:r w:rsidR="009956C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шигырь юлларын </w:t>
      </w:r>
      <w:r w:rsidR="00BD6328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кабатлый</w:t>
      </w:r>
      <w:r w:rsidR="009956C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: </w:t>
      </w:r>
    </w:p>
    <w:p w:rsidR="00386493" w:rsidRPr="00760F02" w:rsidRDefault="009956CE" w:rsidP="00386493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...Дөньяда күп нәрсә белдем</w:t>
      </w:r>
    </w:p>
    <w:p w:rsidR="00592D2B" w:rsidRPr="00760F02" w:rsidRDefault="00386493" w:rsidP="00386493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</w:t>
      </w:r>
      <w:r w:rsidR="009956C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ин туган тел аркылы</w:t>
      </w:r>
      <w:r w:rsidR="00592D2B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...</w:t>
      </w:r>
    </w:p>
    <w:p w:rsidR="00B93F23" w:rsidRPr="00760F02" w:rsidRDefault="00592D2B" w:rsidP="00592D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Мин аңлый алмыйм: кем бу? Кем түгел, нәрсә бу!? Ниндидер килбәтсез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ы, күз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е,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кул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лы, аяклы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тимер машина-робот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минем хезмәт итә торган урынымны алган,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рәхәтлән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еп дәрес бирә, ләбаса! Ни сәбәпле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дер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мин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читтән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генә  күзәтеп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торам.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земнең эшләргә күнеккән урыныма – такта, өстәлем янына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чабып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барасым килә –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аякларым кузгалмый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Юк, 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юк,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болай булырга тиеш түгел дип кычкырасым килә</w:t>
      </w:r>
      <w:r w:rsidR="00102453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– тавышым чыкмый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..</w:t>
      </w:r>
    </w:p>
    <w:p w:rsidR="00102453" w:rsidRPr="00760F02" w:rsidRDefault="00102453" w:rsidP="00592D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...Мин салкын тирдә уянып киттем. Төш кенә икәнен абайлап алгач, 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тынычландым. 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Йокларга я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тар алдыннан “Киләчәк укытучысы” дигән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темага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эссе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 язу турында уйланган идем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,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киләчәк 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турында төрле фикерләр, фаразлар, мәкаләләр укыдым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. Бу төшем – шу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лар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ның нәтиҗәсе, күрәсең. Әле</w:t>
      </w:r>
      <w:r w:rsidR="00890244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ярый</w:t>
      </w:r>
      <w:r w:rsidR="00715039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төш к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енә икән</w:t>
      </w:r>
      <w:r w:rsidR="003B7221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!</w:t>
      </w:r>
    </w:p>
    <w:p w:rsidR="000E57AF" w:rsidRPr="00407AC3" w:rsidRDefault="003B7221" w:rsidP="00535C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Төшемдә күргән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ш</w:t>
      </w:r>
      <w:r w:rsidR="00C6059F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омлы күренешләр турында кабат 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уйлан</w:t>
      </w:r>
      <w:r w:rsidR="00C6059F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ам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>.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Әйе, с</w:t>
      </w:r>
      <w:r w:rsidR="00B53EE0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оңгы вакытларда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53EE0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көндәлектә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53EE0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</w:t>
      </w:r>
      <w:r w:rsidR="00EE4034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обот хезмәтен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E4034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куллану </w:t>
      </w:r>
      <w:r w:rsidR="00890244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676717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еш кына сүз куерталар.</w:t>
      </w:r>
      <w:r w:rsidR="00EB55F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0E57A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Дөнья</w:t>
      </w:r>
      <w:r w:rsidR="004138E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, </w:t>
      </w:r>
      <w:r w:rsidR="000E57A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</w:t>
      </w:r>
      <w:r w:rsidR="00C959C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әмгыятебез үзгәрә.</w:t>
      </w:r>
      <w:r w:rsidR="00535C8D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 үзгәрешләр</w:t>
      </w:r>
      <w:r w:rsidR="00890244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тормышыбызның</w:t>
      </w:r>
      <w:r w:rsidR="0089024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һәр өлкәсен</w:t>
      </w:r>
      <w:r w:rsidR="008902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д</w:t>
      </w:r>
      <w:r w:rsidR="0089024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 фән-техника казанышлары буларак компьютерлар, электрон исәпләү машиналар</w:t>
      </w:r>
      <w:bookmarkStart w:id="0" w:name="_GoBack"/>
      <w:bookmarkEnd w:id="0"/>
      <w:r w:rsidR="0089024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 куллануны таләп итә</w:t>
      </w:r>
      <w:r w:rsidR="00890244" w:rsidRPr="00407AC3">
        <w:rPr>
          <w:rFonts w:ascii="Arial" w:hAnsi="Arial" w:cs="Arial"/>
          <w:color w:val="000000" w:themeColor="text1"/>
          <w:sz w:val="32"/>
          <w:szCs w:val="32"/>
          <w:lang w:val="tt-RU"/>
        </w:rPr>
        <w:t xml:space="preserve">. </w:t>
      </w:r>
      <w:r w:rsidR="000E57A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Нинди өлкәдә хезмәт куюына карамастан, һәр һөнәр иясенә  я</w:t>
      </w:r>
      <w:r w:rsidR="004138E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ңа тормыш </w:t>
      </w:r>
      <w:r w:rsidR="000E57A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өстәмә </w:t>
      </w:r>
      <w:r w:rsidR="004138E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яңа бурычлар һәм таләпләр </w:t>
      </w:r>
      <w:r w:rsidR="00C959C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куя</w:t>
      </w:r>
      <w:r w:rsidR="00535C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бара</w:t>
      </w:r>
      <w:r w:rsidR="004138E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</w:p>
    <w:p w:rsidR="00720CDF" w:rsidRPr="00407AC3" w:rsidRDefault="000E57AF" w:rsidP="000E4C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Мин хезмәт иткән мәгариф  өлкәсе дә  шактый зур үзгәрешләр кичерә. Бүген заман укуч</w:t>
      </w:r>
      <w:r w:rsidR="00475AC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ысын галәмгә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очу белән гаҗәпләндереп булмый. Аларның 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космонавт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та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очучы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да, диңгезче дә буласылары </w:t>
      </w:r>
      <w:r w:rsidR="00475AC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килми. Көн кадагында – </w:t>
      </w:r>
      <w:r w:rsidR="00475AC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эшмәкәр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һәм менеджер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һөнәрләре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! Әлбәттә, бүгенге көндә бу 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- </w:t>
      </w:r>
      <w:r w:rsidR="00D22C2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мөһим һөнәрләр. </w:t>
      </w:r>
      <w:r w:rsidR="00774AA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Ләкин алга киткән </w:t>
      </w:r>
      <w:r w:rsidR="00774AA7" w:rsidRPr="00774AA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XXI</w:t>
      </w:r>
      <w:r w:rsidR="00720CDF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гасырда галим, табиб, укытучы һөнәрләре дә бик кирәкледер бит?! </w:t>
      </w:r>
    </w:p>
    <w:p w:rsidR="00720CDF" w:rsidRPr="00407AC3" w:rsidRDefault="00720CDF" w:rsidP="00FC34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...Укытучы?!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Иң борынгы һөнәр иясе булг</w:t>
      </w:r>
      <w:r w:rsidR="00774AA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 укытучы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бүгенге җәмгыятькә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кирәклеме?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Яңа технологияләрнең тиз үсеш алуы  укытучыны укыту процессыннан кысрыклап чыгармасмы? Бәлки, киләчәктә укытучы һөнәре</w:t>
      </w:r>
      <w:r w:rsidR="00C33B3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гомумән</w:t>
      </w:r>
      <w:r w:rsidR="00C33B3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="00407AC3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кирәк булмас, аны </w:t>
      </w:r>
      <w:r w:rsidR="008902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төшемдәге кебек </w:t>
      </w:r>
      <w:r w:rsidR="00407AC3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роботлар алы</w:t>
      </w:r>
      <w:r w:rsidR="006007C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штырыр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?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!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8902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нтернет челтәреннән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Япониядә укытучы-робот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я</w:t>
      </w:r>
      <w:r w:rsidR="00BA6AB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сау омтылышлары турында мәгъ</w:t>
      </w:r>
      <w:r w:rsidR="001D246A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</w:t>
      </w:r>
      <w:r w:rsidR="00BA6AB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үмат укыган идем. Анда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Сая исемле робот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ның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башлангыч сыйныфларда фән һәм техника дәресләрен алып барган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лыгы турында языл</w:t>
      </w:r>
      <w:r w:rsidR="00407AC3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ан иде. Әлеге язмадагы мине гаҗәпләндергән юллар роботның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алты хис белән билгеләнгән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булуы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– шатлык, күңелсезләнү, ачулану, җирәнү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гаҗәпләнү һәм елмаю сәләте иде.  Киләчәктә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роботлар укучылары</w:t>
      </w:r>
      <w:r w:rsidR="00407AC3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бызны укытса, нәрсә булыр соң? Укучылар ү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зләре дә алты хисле генә 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“робот”ларга әйләнмәсләрме? Бу -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минемчә, куркыныч киләчәк һәм кешелекнең бетүгә таба юл тотуы.</w:t>
      </w:r>
    </w:p>
    <w:p w:rsidR="00A112C5" w:rsidRPr="00407AC3" w:rsidRDefault="003138E3" w:rsidP="000E4C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Техника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A592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кешеләргә хас булган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тәнкыйди фикерләү, фикер йөртү системасы, анализлау, нәтиҗә чыгару, дәллилләү,</w:t>
      </w:r>
      <w:r w:rsidR="000758BC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дөресне ялганнан аера белү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кебек процессларны үти алмый әлегә</w:t>
      </w:r>
      <w:r w:rsidR="00EB55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676717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(г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алимнәр ясалма интеллект булдыру өстендә эшлиләр эшләвен).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Шул рәвешле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укучылар 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  <w:t xml:space="preserve">кешегә генә хас </w:t>
      </w:r>
      <w:r w:rsidR="00A112C5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уйла</w:t>
      </w:r>
      <w:r w:rsidR="00DA592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у процессларыннан мәхрүм калалар. 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Минемчә, фикерли белмәгән</w:t>
      </w:r>
      <w:r w:rsidR="00DA5924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буынның киләчәге юк.</w:t>
      </w:r>
    </w:p>
    <w:p w:rsidR="00A112C5" w:rsidRPr="00407AC3" w:rsidRDefault="00A112C5" w:rsidP="000E4C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Шулай ук иҗади процессны 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да 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автоматлаштырып булмый. Креатив дигән төшенчәләр дә читтә кала. Әңгәмәдәшне игътибар белән тыңлый белү, сөйләнелгәнгә үз бәяңне бирү, кирәк чакта ярдәм кулы сузу, аңлый белү, укучының нәтиҗәләренә</w:t>
      </w:r>
      <w:r w:rsidR="004C6AF6"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горурлан</w:t>
      </w:r>
      <w:r w:rsidRPr="00407AC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у – болар барысы да “тимер машина”га хас түгел. </w:t>
      </w:r>
    </w:p>
    <w:p w:rsidR="00890244" w:rsidRPr="00407AC3" w:rsidRDefault="00890244" w:rsidP="00890244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tt-RU"/>
        </w:rPr>
      </w:pPr>
      <w:r w:rsidRPr="00407AC3">
        <w:rPr>
          <w:color w:val="000000" w:themeColor="text1"/>
          <w:sz w:val="28"/>
          <w:szCs w:val="28"/>
          <w:lang w:val="tt-RU"/>
        </w:rPr>
        <w:t xml:space="preserve">Миңа калса, киләчәк укытучысы тормышта барган мондый үзгәрешләрне тоя белергә, аларга әзер булырга тиеш. Мәктәп тә, укытучы да </w:t>
      </w:r>
      <w:r w:rsidRPr="00407AC3">
        <w:rPr>
          <w:color w:val="000000" w:themeColor="text1"/>
          <w:sz w:val="28"/>
          <w:szCs w:val="28"/>
          <w:lang w:val="tt-RU"/>
        </w:rPr>
        <w:lastRenderedPageBreak/>
        <w:t xml:space="preserve">яңалыкларны һәрдаим тоемлап эш итәргә тиешләр.  Болар барысы да  киләчәк укытучысына үсү өчен этәргеч булып тора. </w:t>
      </w:r>
    </w:p>
    <w:p w:rsidR="003138E3" w:rsidRDefault="003138E3" w:rsidP="000E4C1E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tt-RU"/>
        </w:rPr>
      </w:pPr>
      <w:r w:rsidRPr="00407AC3">
        <w:rPr>
          <w:color w:val="000000" w:themeColor="text1"/>
          <w:sz w:val="28"/>
          <w:szCs w:val="28"/>
          <w:lang w:val="tt-RU"/>
        </w:rPr>
        <w:t xml:space="preserve">Шул рәвешле, шәхес, мотивация, иҗат, тәнкыйди фикерләү белән </w:t>
      </w:r>
      <w:r w:rsidR="000758BC" w:rsidRPr="00407AC3">
        <w:rPr>
          <w:color w:val="000000" w:themeColor="text1"/>
          <w:sz w:val="28"/>
          <w:szCs w:val="28"/>
          <w:lang w:val="tt-RU"/>
        </w:rPr>
        <w:t xml:space="preserve">бәйле </w:t>
      </w:r>
      <w:r w:rsidR="004C6AF6" w:rsidRPr="00407AC3">
        <w:rPr>
          <w:color w:val="000000" w:themeColor="text1"/>
          <w:sz w:val="28"/>
          <w:szCs w:val="28"/>
          <w:lang w:val="tt-RU"/>
        </w:rPr>
        <w:t>өлкәләр</w:t>
      </w:r>
      <w:r w:rsidR="00EB55FF">
        <w:rPr>
          <w:color w:val="000000" w:themeColor="text1"/>
          <w:sz w:val="28"/>
          <w:szCs w:val="28"/>
          <w:lang w:val="tt-RU"/>
        </w:rPr>
        <w:t xml:space="preserve"> </w:t>
      </w:r>
      <w:r w:rsidRPr="00407AC3">
        <w:rPr>
          <w:color w:val="000000" w:themeColor="text1"/>
          <w:sz w:val="28"/>
          <w:szCs w:val="28"/>
          <w:lang w:val="tt-RU"/>
        </w:rPr>
        <w:t>роботлар бел</w:t>
      </w:r>
      <w:r w:rsidR="00774AA7">
        <w:rPr>
          <w:color w:val="000000" w:themeColor="text1"/>
          <w:sz w:val="28"/>
          <w:szCs w:val="28"/>
          <w:lang w:val="tt-RU"/>
        </w:rPr>
        <w:t>ән тулысынча алыш</w:t>
      </w:r>
      <w:r w:rsidR="004C6AF6" w:rsidRPr="00407AC3">
        <w:rPr>
          <w:color w:val="000000" w:themeColor="text1"/>
          <w:sz w:val="28"/>
          <w:szCs w:val="28"/>
          <w:lang w:val="tt-RU"/>
        </w:rPr>
        <w:t>тырыла алмый, бик күп сыйфатларны үзендә туплаган укытучылык хезмәте дә</w:t>
      </w:r>
      <w:r w:rsidRPr="00407AC3">
        <w:rPr>
          <w:color w:val="000000" w:themeColor="text1"/>
          <w:sz w:val="28"/>
          <w:szCs w:val="28"/>
          <w:lang w:val="tt-RU"/>
        </w:rPr>
        <w:t xml:space="preserve"> куркыныч астында түгел</w:t>
      </w:r>
      <w:r w:rsidR="004C6AF6" w:rsidRPr="00407AC3">
        <w:rPr>
          <w:color w:val="000000" w:themeColor="text1"/>
          <w:sz w:val="28"/>
          <w:szCs w:val="28"/>
          <w:lang w:val="tt-RU"/>
        </w:rPr>
        <w:t>. К</w:t>
      </w:r>
      <w:r w:rsidR="000758BC" w:rsidRPr="00407AC3">
        <w:rPr>
          <w:color w:val="000000" w:themeColor="text1"/>
          <w:sz w:val="28"/>
          <w:szCs w:val="28"/>
          <w:lang w:val="tt-RU"/>
        </w:rPr>
        <w:t xml:space="preserve">ешене кеше </w:t>
      </w:r>
      <w:r w:rsidR="004C6AF6" w:rsidRPr="00407AC3">
        <w:rPr>
          <w:color w:val="000000" w:themeColor="text1"/>
          <w:sz w:val="28"/>
          <w:szCs w:val="28"/>
          <w:lang w:val="tt-RU"/>
        </w:rPr>
        <w:t xml:space="preserve">генә </w:t>
      </w:r>
      <w:r w:rsidR="000758BC" w:rsidRPr="00407AC3">
        <w:rPr>
          <w:color w:val="000000" w:themeColor="text1"/>
          <w:sz w:val="28"/>
          <w:szCs w:val="28"/>
          <w:lang w:val="tt-RU"/>
        </w:rPr>
        <w:t>белемле</w:t>
      </w:r>
      <w:r w:rsidR="004C6AF6" w:rsidRPr="00407AC3">
        <w:rPr>
          <w:color w:val="000000" w:themeColor="text1"/>
          <w:sz w:val="28"/>
          <w:szCs w:val="28"/>
          <w:lang w:val="tt-RU"/>
        </w:rPr>
        <w:t>, иҗади итә, шәхес итеп тәрбияли.</w:t>
      </w:r>
    </w:p>
    <w:p w:rsidR="00CB2FA5" w:rsidRDefault="00890244" w:rsidP="00CB2FA5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Кеше - гаҗәеп катлаулы материя</w:t>
      </w:r>
      <w:r w:rsidR="004002E5">
        <w:rPr>
          <w:color w:val="000000" w:themeColor="text1"/>
          <w:sz w:val="28"/>
          <w:szCs w:val="28"/>
          <w:lang w:val="tt-RU"/>
        </w:rPr>
        <w:t xml:space="preserve"> ул</w:t>
      </w:r>
      <w:r>
        <w:rPr>
          <w:color w:val="000000" w:themeColor="text1"/>
          <w:sz w:val="28"/>
          <w:szCs w:val="28"/>
          <w:lang w:val="tt-RU"/>
        </w:rPr>
        <w:t xml:space="preserve">. </w:t>
      </w:r>
      <w:r w:rsidR="004002E5">
        <w:rPr>
          <w:color w:val="000000" w:themeColor="text1"/>
          <w:sz w:val="28"/>
          <w:szCs w:val="28"/>
          <w:lang w:val="tt-RU"/>
        </w:rPr>
        <w:t>Аңа меңләгән  төрле хисләр өермәсе хас. Башка бер генә җан иясенә дә</w:t>
      </w:r>
      <w:r w:rsidR="00535C8D">
        <w:rPr>
          <w:color w:val="000000" w:themeColor="text1"/>
          <w:sz w:val="28"/>
          <w:szCs w:val="28"/>
          <w:lang w:val="tt-RU"/>
        </w:rPr>
        <w:t xml:space="preserve"> мондый хасият</w:t>
      </w:r>
      <w:r w:rsidR="004002E5">
        <w:rPr>
          <w:color w:val="000000" w:themeColor="text1"/>
          <w:sz w:val="28"/>
          <w:szCs w:val="28"/>
          <w:lang w:val="tt-RU"/>
        </w:rPr>
        <w:t xml:space="preserve"> бирелмәгән. Без һәрберебез көн саен меңләгән тойгы эчендә яшибез, нинди х</w:t>
      </w:r>
      <w:r w:rsidR="00535C8D">
        <w:rPr>
          <w:color w:val="000000" w:themeColor="text1"/>
          <w:sz w:val="28"/>
          <w:szCs w:val="28"/>
          <w:lang w:val="tt-RU"/>
        </w:rPr>
        <w:t xml:space="preserve">исләр кичерәчәгебезне алдан белеп, программалаштыра алмыйбыз. </w:t>
      </w:r>
      <w:r w:rsidR="004002E5">
        <w:rPr>
          <w:color w:val="000000" w:themeColor="text1"/>
          <w:sz w:val="28"/>
          <w:szCs w:val="28"/>
          <w:lang w:val="tt-RU"/>
        </w:rPr>
        <w:t>Шуңа күрә укытучы да, укучы да</w:t>
      </w:r>
      <w:r w:rsidR="00535C8D">
        <w:rPr>
          <w:color w:val="000000" w:themeColor="text1"/>
          <w:sz w:val="28"/>
          <w:szCs w:val="28"/>
          <w:lang w:val="tt-RU"/>
        </w:rPr>
        <w:t>,</w:t>
      </w:r>
      <w:r w:rsidR="004002E5">
        <w:rPr>
          <w:color w:val="000000" w:themeColor="text1"/>
          <w:sz w:val="28"/>
          <w:szCs w:val="28"/>
          <w:lang w:val="tt-RU"/>
        </w:rPr>
        <w:t xml:space="preserve"> иң әүвәл</w:t>
      </w:r>
      <w:r w:rsidR="00535C8D">
        <w:rPr>
          <w:color w:val="000000" w:themeColor="text1"/>
          <w:sz w:val="28"/>
          <w:szCs w:val="28"/>
          <w:lang w:val="tt-RU"/>
        </w:rPr>
        <w:t xml:space="preserve"> –  төрле хис-кичерешләргә төренгән </w:t>
      </w:r>
      <w:r w:rsidR="004002E5">
        <w:rPr>
          <w:color w:val="000000" w:themeColor="text1"/>
          <w:sz w:val="28"/>
          <w:szCs w:val="28"/>
          <w:lang w:val="tt-RU"/>
        </w:rPr>
        <w:t xml:space="preserve">шәхесләр. Мөгаллим баланың </w:t>
      </w:r>
      <w:r w:rsidR="00535C8D">
        <w:rPr>
          <w:color w:val="000000" w:themeColor="text1"/>
          <w:sz w:val="28"/>
          <w:szCs w:val="28"/>
          <w:lang w:val="tt-RU"/>
        </w:rPr>
        <w:t xml:space="preserve">хисләр тулы дөньясын, нечкә </w:t>
      </w:r>
      <w:r w:rsidR="004002E5">
        <w:rPr>
          <w:color w:val="000000" w:themeColor="text1"/>
          <w:sz w:val="28"/>
          <w:szCs w:val="28"/>
          <w:lang w:val="tt-RU"/>
        </w:rPr>
        <w:t xml:space="preserve">күңелен күрә белергә, аны </w:t>
      </w:r>
      <w:r w:rsidR="00535C8D">
        <w:rPr>
          <w:color w:val="000000" w:themeColor="text1"/>
          <w:sz w:val="28"/>
          <w:szCs w:val="28"/>
          <w:lang w:val="tt-RU"/>
        </w:rPr>
        <w:t>тоярга, битараф булмаска тиеш. Ул б</w:t>
      </w:r>
      <w:r w:rsidR="004002E5">
        <w:rPr>
          <w:color w:val="000000" w:themeColor="text1"/>
          <w:sz w:val="28"/>
          <w:szCs w:val="28"/>
          <w:lang w:val="tt-RU"/>
        </w:rPr>
        <w:t>аланы яратмаса,</w:t>
      </w:r>
      <w:r w:rsidR="00535C8D">
        <w:rPr>
          <w:color w:val="000000" w:themeColor="text1"/>
          <w:sz w:val="28"/>
          <w:szCs w:val="28"/>
          <w:lang w:val="tt-RU"/>
        </w:rPr>
        <w:t xml:space="preserve"> могҗиза тумый кала. Ярата икән, серле дөнья ачыла. Минемчә, </w:t>
      </w:r>
      <w:r w:rsidR="00CB2FA5">
        <w:rPr>
          <w:color w:val="000000" w:themeColor="text1"/>
          <w:sz w:val="28"/>
          <w:szCs w:val="28"/>
          <w:lang w:val="tt-RU"/>
        </w:rPr>
        <w:t>укытучы</w:t>
      </w:r>
      <w:r w:rsidR="00535C8D">
        <w:rPr>
          <w:color w:val="000000" w:themeColor="text1"/>
          <w:sz w:val="28"/>
          <w:szCs w:val="28"/>
          <w:lang w:val="tt-RU"/>
        </w:rPr>
        <w:t>,</w:t>
      </w:r>
      <w:r w:rsidR="00EB55FF">
        <w:rPr>
          <w:color w:val="000000" w:themeColor="text1"/>
          <w:sz w:val="28"/>
          <w:szCs w:val="28"/>
          <w:lang w:val="tt-RU"/>
        </w:rPr>
        <w:t xml:space="preserve"> </w:t>
      </w:r>
      <w:r w:rsidR="00535C8D">
        <w:rPr>
          <w:color w:val="000000" w:themeColor="text1"/>
          <w:sz w:val="28"/>
          <w:szCs w:val="28"/>
          <w:lang w:val="tt-RU"/>
        </w:rPr>
        <w:t xml:space="preserve">иң элек - </w:t>
      </w:r>
      <w:r w:rsidR="00CB2FA5">
        <w:rPr>
          <w:color w:val="000000" w:themeColor="text1"/>
          <w:sz w:val="28"/>
          <w:szCs w:val="28"/>
          <w:lang w:val="tt-RU"/>
        </w:rPr>
        <w:t>бала язмышына, аның киләчәгенә</w:t>
      </w:r>
      <w:r w:rsidR="00EB55FF">
        <w:rPr>
          <w:color w:val="000000" w:themeColor="text1"/>
          <w:sz w:val="28"/>
          <w:szCs w:val="28"/>
          <w:lang w:val="tt-RU"/>
        </w:rPr>
        <w:t xml:space="preserve"> </w:t>
      </w:r>
      <w:r w:rsidR="00CB2FA5">
        <w:rPr>
          <w:color w:val="000000" w:themeColor="text1"/>
          <w:sz w:val="28"/>
          <w:szCs w:val="28"/>
          <w:lang w:val="tt-RU"/>
        </w:rPr>
        <w:t>битараф булмаган шәхес. Шул очракта</w:t>
      </w:r>
      <w:r w:rsidR="00535C8D">
        <w:rPr>
          <w:color w:val="000000" w:themeColor="text1"/>
          <w:sz w:val="28"/>
          <w:szCs w:val="28"/>
          <w:lang w:val="tt-RU"/>
        </w:rPr>
        <w:t xml:space="preserve"> инде</w:t>
      </w:r>
      <w:r w:rsidR="00CB2FA5">
        <w:rPr>
          <w:color w:val="000000" w:themeColor="text1"/>
          <w:sz w:val="28"/>
          <w:szCs w:val="28"/>
          <w:lang w:val="tt-RU"/>
        </w:rPr>
        <w:t xml:space="preserve"> мөгаллим технологияләрнең дә уңышлысын таба</w:t>
      </w:r>
      <w:r w:rsidR="00535C8D">
        <w:rPr>
          <w:color w:val="000000" w:themeColor="text1"/>
          <w:sz w:val="28"/>
          <w:szCs w:val="28"/>
          <w:lang w:val="tt-RU"/>
        </w:rPr>
        <w:t>, эзләнә</w:t>
      </w:r>
      <w:r w:rsidR="00CB2FA5">
        <w:rPr>
          <w:color w:val="000000" w:themeColor="text1"/>
          <w:sz w:val="28"/>
          <w:szCs w:val="28"/>
          <w:lang w:val="tt-RU"/>
        </w:rPr>
        <w:t>, дә</w:t>
      </w:r>
      <w:r w:rsidR="00535C8D">
        <w:rPr>
          <w:color w:val="000000" w:themeColor="text1"/>
          <w:sz w:val="28"/>
          <w:szCs w:val="28"/>
          <w:lang w:val="tt-RU"/>
        </w:rPr>
        <w:t>ресләрен дә кызыклы итеп үткәрергә тырыш</w:t>
      </w:r>
      <w:r w:rsidR="0035712D">
        <w:rPr>
          <w:color w:val="000000" w:themeColor="text1"/>
          <w:sz w:val="28"/>
          <w:szCs w:val="28"/>
          <w:lang w:val="tt-RU"/>
        </w:rPr>
        <w:t>а</w:t>
      </w:r>
      <w:r w:rsidR="00535C8D">
        <w:rPr>
          <w:color w:val="000000" w:themeColor="text1"/>
          <w:sz w:val="28"/>
          <w:szCs w:val="28"/>
          <w:lang w:val="tt-RU"/>
        </w:rPr>
        <w:t>.</w:t>
      </w:r>
      <w:r w:rsidR="00591EB1">
        <w:rPr>
          <w:color w:val="000000" w:themeColor="text1"/>
          <w:sz w:val="28"/>
          <w:szCs w:val="28"/>
          <w:lang w:val="tt-RU"/>
        </w:rPr>
        <w:t xml:space="preserve"> Шагыйрәбез Сания Әхмәтҗанова</w:t>
      </w:r>
      <w:r w:rsidR="00EB55FF">
        <w:rPr>
          <w:color w:val="000000" w:themeColor="text1"/>
          <w:sz w:val="28"/>
          <w:szCs w:val="28"/>
          <w:lang w:val="tt-RU"/>
        </w:rPr>
        <w:t xml:space="preserve"> </w:t>
      </w:r>
      <w:r w:rsidR="00512AF6">
        <w:rPr>
          <w:color w:val="000000" w:themeColor="text1"/>
          <w:sz w:val="28"/>
          <w:szCs w:val="28"/>
          <w:lang w:val="tt-RU"/>
        </w:rPr>
        <w:t>укытучыны үз баласын өзелеп яратучы ана белән тиңли:</w:t>
      </w:r>
    </w:p>
    <w:p w:rsidR="00CB2FA5" w:rsidRDefault="00CB2FA5" w:rsidP="00EB55FF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center"/>
        <w:rPr>
          <w:bCs/>
          <w:iCs/>
          <w:color w:val="000000"/>
          <w:sz w:val="28"/>
          <w:szCs w:val="28"/>
          <w:lang w:val="tt-RU"/>
        </w:rPr>
      </w:pPr>
      <w:r w:rsidRPr="00CB2FA5">
        <w:rPr>
          <w:bCs/>
          <w:iCs/>
          <w:color w:val="000000"/>
          <w:sz w:val="28"/>
          <w:szCs w:val="28"/>
          <w:lang w:val="tt-RU"/>
        </w:rPr>
        <w:t>Укытучы, әйе! Тик әүвәле</w:t>
      </w:r>
    </w:p>
    <w:p w:rsidR="00CB2FA5" w:rsidRDefault="00CB2FA5" w:rsidP="00EB55FF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center"/>
        <w:rPr>
          <w:bCs/>
          <w:iCs/>
          <w:color w:val="000000"/>
          <w:sz w:val="28"/>
          <w:szCs w:val="28"/>
          <w:lang w:val="tt-RU"/>
        </w:rPr>
      </w:pPr>
      <w:r w:rsidRPr="00CB2FA5">
        <w:rPr>
          <w:bCs/>
          <w:iCs/>
          <w:color w:val="000000"/>
          <w:sz w:val="28"/>
          <w:szCs w:val="28"/>
          <w:lang w:val="tt-RU"/>
        </w:rPr>
        <w:t>“Ана” дигән изге атым бар.</w:t>
      </w:r>
    </w:p>
    <w:p w:rsidR="00CB2FA5" w:rsidRPr="00DC0EB2" w:rsidRDefault="00CB2FA5" w:rsidP="00EB55FF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center"/>
        <w:rPr>
          <w:bCs/>
          <w:iCs/>
          <w:color w:val="000000"/>
          <w:sz w:val="28"/>
          <w:szCs w:val="28"/>
          <w:lang w:val="tt-RU"/>
        </w:rPr>
      </w:pPr>
      <w:r w:rsidRPr="00DC0EB2">
        <w:rPr>
          <w:bCs/>
          <w:iCs/>
          <w:color w:val="000000"/>
          <w:sz w:val="28"/>
          <w:szCs w:val="28"/>
          <w:lang w:val="tt-RU"/>
        </w:rPr>
        <w:t>Чит</w:t>
      </w:r>
      <w:r w:rsidR="00EB55FF"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C0EB2">
        <w:rPr>
          <w:bCs/>
          <w:iCs/>
          <w:color w:val="000000"/>
          <w:sz w:val="28"/>
          <w:szCs w:val="28"/>
          <w:lang w:val="tt-RU"/>
        </w:rPr>
        <w:t>балага, үз</w:t>
      </w:r>
      <w:r w:rsidR="00EB55FF"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C0EB2">
        <w:rPr>
          <w:bCs/>
          <w:iCs/>
          <w:color w:val="000000"/>
          <w:sz w:val="28"/>
          <w:szCs w:val="28"/>
          <w:lang w:val="tt-RU"/>
        </w:rPr>
        <w:t>әнкәсе</w:t>
      </w:r>
      <w:r w:rsidR="00EB55FF"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C0EB2">
        <w:rPr>
          <w:bCs/>
          <w:iCs/>
          <w:color w:val="000000"/>
          <w:sz w:val="28"/>
          <w:szCs w:val="28"/>
          <w:lang w:val="tt-RU"/>
        </w:rPr>
        <w:t>кебек,</w:t>
      </w:r>
    </w:p>
    <w:p w:rsidR="00CB2FA5" w:rsidRPr="00591EB1" w:rsidRDefault="00CB2FA5" w:rsidP="00EB55FF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center"/>
        <w:rPr>
          <w:color w:val="000000" w:themeColor="text1"/>
          <w:sz w:val="28"/>
          <w:szCs w:val="28"/>
          <w:lang w:val="tt-RU"/>
        </w:rPr>
      </w:pPr>
      <w:r w:rsidRPr="00DC0EB2">
        <w:rPr>
          <w:bCs/>
          <w:iCs/>
          <w:color w:val="000000"/>
          <w:sz w:val="28"/>
          <w:szCs w:val="28"/>
          <w:lang w:val="tt-RU"/>
        </w:rPr>
        <w:t>“Балам” диеп</w:t>
      </w:r>
      <w:r w:rsidR="00EB55FF"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C0EB2">
        <w:rPr>
          <w:bCs/>
          <w:iCs/>
          <w:color w:val="000000"/>
          <w:sz w:val="28"/>
          <w:szCs w:val="28"/>
          <w:lang w:val="tt-RU"/>
        </w:rPr>
        <w:t>дәшәр</w:t>
      </w:r>
      <w:r w:rsidR="00EB55FF"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C0EB2">
        <w:rPr>
          <w:bCs/>
          <w:iCs/>
          <w:color w:val="000000"/>
          <w:sz w:val="28"/>
          <w:szCs w:val="28"/>
          <w:lang w:val="tt-RU"/>
        </w:rPr>
        <w:t>хакым бар.</w:t>
      </w:r>
    </w:p>
    <w:p w:rsidR="00423DC5" w:rsidRDefault="00591EB1" w:rsidP="000E4C1E">
      <w:pPr>
        <w:pStyle w:val="a3"/>
        <w:shd w:val="clear" w:color="auto" w:fill="FFFFFF"/>
        <w:spacing w:before="0" w:beforeAutospacing="0" w:after="4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Җыеп әйткәндә, к</w:t>
      </w:r>
      <w:r w:rsidR="00B76C19">
        <w:rPr>
          <w:color w:val="000000" w:themeColor="text1"/>
          <w:sz w:val="28"/>
          <w:szCs w:val="28"/>
          <w:lang w:val="tt-RU"/>
        </w:rPr>
        <w:t>иләчәк</w:t>
      </w:r>
      <w:r w:rsidR="00B91CCC" w:rsidRPr="00407AC3">
        <w:rPr>
          <w:color w:val="000000" w:themeColor="text1"/>
          <w:sz w:val="28"/>
          <w:szCs w:val="28"/>
          <w:lang w:val="tt-RU"/>
        </w:rPr>
        <w:t xml:space="preserve"> укытучы</w:t>
      </w:r>
      <w:r w:rsidR="00B76C19">
        <w:rPr>
          <w:color w:val="000000" w:themeColor="text1"/>
          <w:sz w:val="28"/>
          <w:szCs w:val="28"/>
          <w:lang w:val="tt-RU"/>
        </w:rPr>
        <w:t xml:space="preserve">сы кем </w:t>
      </w:r>
      <w:r w:rsidR="009053A6">
        <w:rPr>
          <w:color w:val="000000" w:themeColor="text1"/>
          <w:sz w:val="28"/>
          <w:szCs w:val="28"/>
          <w:lang w:val="tt-RU"/>
        </w:rPr>
        <w:t xml:space="preserve">соң </w:t>
      </w:r>
      <w:r w:rsidR="00B76C19">
        <w:rPr>
          <w:color w:val="000000" w:themeColor="text1"/>
          <w:sz w:val="28"/>
          <w:szCs w:val="28"/>
          <w:lang w:val="tt-RU"/>
        </w:rPr>
        <w:t xml:space="preserve">ул? </w:t>
      </w:r>
      <w:r w:rsidR="00AE6D2C" w:rsidRPr="00407AC3">
        <w:rPr>
          <w:color w:val="000000" w:themeColor="text1"/>
          <w:sz w:val="28"/>
          <w:szCs w:val="28"/>
          <w:lang w:val="tt-RU"/>
        </w:rPr>
        <w:t xml:space="preserve">Минем фикеремчә, </w:t>
      </w:r>
      <w:r w:rsidR="00DE3E34" w:rsidRPr="00407AC3">
        <w:rPr>
          <w:color w:val="000000" w:themeColor="text1"/>
          <w:sz w:val="28"/>
          <w:szCs w:val="28"/>
          <w:lang w:val="tt-RU"/>
        </w:rPr>
        <w:t>ул түбәндәге сыйфатларга ия булырга тиеш:</w:t>
      </w:r>
    </w:p>
    <w:p w:rsidR="00423DC5" w:rsidRPr="000E4C1E" w:rsidRDefault="00512AF6" w:rsidP="000E4C1E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укучыларын яратучы, </w:t>
      </w:r>
      <w:r w:rsidR="00B91CCC" w:rsidRPr="00407AC3">
        <w:rPr>
          <w:color w:val="000000" w:themeColor="text1"/>
          <w:sz w:val="28"/>
          <w:szCs w:val="28"/>
          <w:lang w:val="tt-RU"/>
        </w:rPr>
        <w:t>бала</w:t>
      </w:r>
      <w:r w:rsidR="00DE3E34" w:rsidRPr="00407AC3">
        <w:rPr>
          <w:color w:val="000000" w:themeColor="text1"/>
          <w:sz w:val="28"/>
          <w:szCs w:val="28"/>
          <w:lang w:val="tt-RU"/>
        </w:rPr>
        <w:t>ла</w:t>
      </w:r>
      <w:r w:rsidR="00B76C19">
        <w:rPr>
          <w:color w:val="000000" w:themeColor="text1"/>
          <w:sz w:val="28"/>
          <w:szCs w:val="28"/>
          <w:lang w:val="tt-RU"/>
        </w:rPr>
        <w:t>рның шәхси</w:t>
      </w:r>
      <w:r w:rsidR="000758BC" w:rsidRPr="00407AC3">
        <w:rPr>
          <w:color w:val="000000" w:themeColor="text1"/>
          <w:sz w:val="28"/>
          <w:szCs w:val="28"/>
          <w:lang w:val="tt-RU"/>
        </w:rPr>
        <w:t xml:space="preserve"> үзенчәлекләрен күрә б</w:t>
      </w:r>
      <w:r w:rsidR="00B76C19">
        <w:rPr>
          <w:color w:val="000000" w:themeColor="text1"/>
          <w:sz w:val="28"/>
          <w:szCs w:val="28"/>
          <w:lang w:val="tt-RU"/>
        </w:rPr>
        <w:t>елүче</w:t>
      </w:r>
      <w:r w:rsidR="000758BC" w:rsidRPr="000E4C1E">
        <w:rPr>
          <w:sz w:val="28"/>
          <w:szCs w:val="28"/>
          <w:lang w:val="tt-RU"/>
        </w:rPr>
        <w:t xml:space="preserve">, </w:t>
      </w:r>
      <w:r w:rsidR="00B91CCC" w:rsidRPr="000E4C1E">
        <w:rPr>
          <w:sz w:val="28"/>
          <w:szCs w:val="28"/>
          <w:lang w:val="tt-RU"/>
        </w:rPr>
        <w:t>битараф булмаган, сизгер</w:t>
      </w:r>
      <w:r>
        <w:rPr>
          <w:sz w:val="28"/>
          <w:szCs w:val="28"/>
          <w:lang w:val="tt-RU"/>
        </w:rPr>
        <w:t xml:space="preserve"> әхлаклы, кешелекле,</w:t>
      </w:r>
      <w:r w:rsidR="0035712D">
        <w:rPr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киң күңелле, мәрхәмәтле </w:t>
      </w:r>
      <w:r w:rsidR="00B76C19">
        <w:rPr>
          <w:sz w:val="28"/>
          <w:szCs w:val="28"/>
          <w:lang w:val="tt-RU"/>
        </w:rPr>
        <w:t>шәхес</w:t>
      </w:r>
      <w:r w:rsidR="000758BC" w:rsidRPr="000E4C1E">
        <w:rPr>
          <w:sz w:val="28"/>
          <w:szCs w:val="28"/>
          <w:lang w:val="tt-RU"/>
        </w:rPr>
        <w:t>;</w:t>
      </w:r>
    </w:p>
    <w:p w:rsidR="00337EFC" w:rsidRPr="00B76C19" w:rsidRDefault="00512AF6" w:rsidP="000E4C1E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contextualSpacing/>
        <w:jc w:val="both"/>
        <w:rPr>
          <w:color w:val="000000"/>
          <w:sz w:val="28"/>
          <w:szCs w:val="28"/>
          <w:lang w:val="tt-RU"/>
        </w:rPr>
      </w:pPr>
      <w:r w:rsidRPr="00407AC3">
        <w:rPr>
          <w:color w:val="000000" w:themeColor="text1"/>
          <w:sz w:val="28"/>
          <w:szCs w:val="28"/>
          <w:lang w:val="tt-RU"/>
        </w:rPr>
        <w:t xml:space="preserve">максатчан, </w:t>
      </w:r>
      <w:r w:rsidR="000758BC" w:rsidRPr="000E4C1E">
        <w:rPr>
          <w:sz w:val="28"/>
          <w:szCs w:val="28"/>
          <w:lang w:val="tt-RU"/>
        </w:rPr>
        <w:t xml:space="preserve">үсешкә омтылган, </w:t>
      </w:r>
      <w:r w:rsidR="00B76C19">
        <w:rPr>
          <w:sz w:val="28"/>
          <w:szCs w:val="28"/>
          <w:lang w:val="tt-RU"/>
        </w:rPr>
        <w:t>укырга яратучы, үзлегеннән белем алучы</w:t>
      </w:r>
      <w:r w:rsidR="000758BC" w:rsidRPr="000E4C1E">
        <w:rPr>
          <w:sz w:val="28"/>
          <w:szCs w:val="28"/>
          <w:lang w:val="tt-RU"/>
        </w:rPr>
        <w:t>,</w:t>
      </w:r>
      <w:r w:rsidR="00337EFC" w:rsidRPr="000E4C1E">
        <w:rPr>
          <w:sz w:val="28"/>
          <w:szCs w:val="28"/>
          <w:lang w:val="tt-RU"/>
        </w:rPr>
        <w:t xml:space="preserve"> үзгәрешләргә әзер булган</w:t>
      </w:r>
      <w:r w:rsidR="00DE3E34">
        <w:rPr>
          <w:sz w:val="28"/>
          <w:szCs w:val="28"/>
          <w:lang w:val="tt-RU"/>
        </w:rPr>
        <w:t xml:space="preserve"> яңа технологияләрне өйрәнүче</w:t>
      </w:r>
      <w:r w:rsidR="000758BC" w:rsidRPr="000E4C1E">
        <w:rPr>
          <w:sz w:val="28"/>
          <w:szCs w:val="28"/>
          <w:lang w:val="tt-RU"/>
        </w:rPr>
        <w:t>;</w:t>
      </w:r>
    </w:p>
    <w:p w:rsidR="00B76C19" w:rsidRPr="000E4C1E" w:rsidRDefault="00704E15" w:rsidP="000E4C1E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contextualSpacing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үз-үзенә ышанган, эруди</w:t>
      </w:r>
      <w:r w:rsidRPr="00704E15">
        <w:rPr>
          <w:color w:val="000000"/>
          <w:sz w:val="28"/>
          <w:szCs w:val="28"/>
          <w:lang w:val="tt-RU"/>
        </w:rPr>
        <w:t>цияле,</w:t>
      </w:r>
      <w:r w:rsidR="00890244">
        <w:rPr>
          <w:color w:val="000000"/>
          <w:sz w:val="28"/>
          <w:szCs w:val="28"/>
          <w:lang w:val="tt-RU"/>
        </w:rPr>
        <w:t xml:space="preserve"> компетентлы зыялы</w:t>
      </w:r>
      <w:r>
        <w:rPr>
          <w:color w:val="000000"/>
          <w:sz w:val="28"/>
          <w:szCs w:val="28"/>
          <w:lang w:val="tt-RU"/>
        </w:rPr>
        <w:t xml:space="preserve"> шәхес;</w:t>
      </w:r>
    </w:p>
    <w:p w:rsidR="00337EFC" w:rsidRPr="00704E15" w:rsidRDefault="000758BC" w:rsidP="00DE3E3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 w:val="28"/>
          <w:szCs w:val="28"/>
          <w:lang w:val="tt-RU"/>
        </w:rPr>
      </w:pPr>
      <w:r w:rsidRPr="00B76C19">
        <w:rPr>
          <w:sz w:val="28"/>
          <w:szCs w:val="28"/>
          <w:lang w:val="tt-RU"/>
        </w:rPr>
        <w:lastRenderedPageBreak/>
        <w:t>у</w:t>
      </w:r>
      <w:r w:rsidR="00337EFC" w:rsidRPr="00B76C19">
        <w:rPr>
          <w:sz w:val="28"/>
          <w:szCs w:val="28"/>
          <w:lang w:val="tt-RU"/>
        </w:rPr>
        <w:t>кучыларны</w:t>
      </w:r>
      <w:r w:rsidR="00B76C19" w:rsidRPr="00B76C19">
        <w:rPr>
          <w:sz w:val="28"/>
          <w:szCs w:val="28"/>
          <w:lang w:val="tt-RU"/>
        </w:rPr>
        <w:t xml:space="preserve"> туган телебезгә, гореф-гадәтләребезгә, йолаларыбызга</w:t>
      </w:r>
      <w:r w:rsidR="00704E15">
        <w:rPr>
          <w:sz w:val="28"/>
          <w:szCs w:val="28"/>
          <w:lang w:val="tt-RU"/>
        </w:rPr>
        <w:t xml:space="preserve"> өйрәтүче</w:t>
      </w:r>
      <w:r w:rsidR="00B76C19">
        <w:rPr>
          <w:sz w:val="28"/>
          <w:szCs w:val="28"/>
          <w:lang w:val="tt-RU"/>
        </w:rPr>
        <w:t>;</w:t>
      </w:r>
    </w:p>
    <w:p w:rsidR="00704E15" w:rsidRPr="000E4C1E" w:rsidRDefault="00704E15" w:rsidP="00704E1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E4C1E">
        <w:rPr>
          <w:rFonts w:ascii="Times New Roman" w:hAnsi="Times New Roman" w:cs="Times New Roman"/>
          <w:sz w:val="28"/>
          <w:szCs w:val="28"/>
          <w:lang w:val="tt-RU"/>
        </w:rPr>
        <w:t>г</w:t>
      </w:r>
      <w:r>
        <w:rPr>
          <w:rFonts w:ascii="Times New Roman" w:hAnsi="Times New Roman" w:cs="Times New Roman"/>
          <w:sz w:val="28"/>
          <w:szCs w:val="28"/>
          <w:lang w:val="tt-RU"/>
        </w:rPr>
        <w:t>аджетларны</w:t>
      </w:r>
      <w:r w:rsidRPr="000E4C1E">
        <w:rPr>
          <w:rFonts w:ascii="Times New Roman" w:hAnsi="Times New Roman" w:cs="Times New Roman"/>
          <w:sz w:val="28"/>
          <w:szCs w:val="28"/>
          <w:lang w:val="tt-RU"/>
        </w:rPr>
        <w:t xml:space="preserve"> үзе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дә </w:t>
      </w:r>
      <w:r w:rsidRPr="000E4C1E">
        <w:rPr>
          <w:rFonts w:ascii="Times New Roman" w:hAnsi="Times New Roman" w:cs="Times New Roman"/>
          <w:sz w:val="28"/>
          <w:szCs w:val="28"/>
          <w:lang w:val="tt-RU"/>
        </w:rPr>
        <w:t xml:space="preserve">яхшы куллана белгән, тере, амбицияле, мобиль, </w:t>
      </w:r>
      <w:r w:rsidR="00512AF6">
        <w:rPr>
          <w:rFonts w:ascii="Times New Roman" w:hAnsi="Times New Roman" w:cs="Times New Roman"/>
          <w:sz w:val="28"/>
          <w:szCs w:val="28"/>
          <w:lang w:val="tt-RU"/>
        </w:rPr>
        <w:t xml:space="preserve">иҗади, </w:t>
      </w:r>
      <w:r w:rsidRPr="000E4C1E">
        <w:rPr>
          <w:rFonts w:ascii="Times New Roman" w:hAnsi="Times New Roman" w:cs="Times New Roman"/>
          <w:sz w:val="28"/>
          <w:szCs w:val="28"/>
          <w:lang w:val="tt-RU"/>
        </w:rPr>
        <w:t>аралашучан;</w:t>
      </w:r>
    </w:p>
    <w:p w:rsidR="00704E15" w:rsidRPr="00704E15" w:rsidRDefault="00704E15" w:rsidP="00704E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E4C1E">
        <w:rPr>
          <w:rFonts w:ascii="Times New Roman" w:hAnsi="Times New Roman" w:cs="Times New Roman"/>
          <w:sz w:val="28"/>
          <w:szCs w:val="28"/>
          <w:lang w:val="tt-RU"/>
        </w:rPr>
        <w:t>- яхшы психолог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04E15" w:rsidRPr="00704E15" w:rsidRDefault="00704E15" w:rsidP="00704E1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6C19">
        <w:rPr>
          <w:rFonts w:ascii="Times New Roman" w:hAnsi="Times New Roman" w:cs="Times New Roman"/>
          <w:sz w:val="28"/>
          <w:szCs w:val="28"/>
          <w:lang w:val="tt-RU"/>
        </w:rPr>
        <w:t xml:space="preserve">белемне бирүче генә түгел, фән дөньясына алып керүче, юл күрсәтүче маяк. Тикшеренү өчен корал бирергә, мәгълүматны дөрес кулланырга, мөһим әйберләрне  аерып ала  белергә, анализ ясарга </w:t>
      </w:r>
      <w:r>
        <w:rPr>
          <w:rFonts w:ascii="Times New Roman" w:hAnsi="Times New Roman" w:cs="Times New Roman"/>
          <w:sz w:val="28"/>
          <w:szCs w:val="28"/>
          <w:lang w:val="tt-RU"/>
        </w:rPr>
        <w:t>өйрәтүче.</w:t>
      </w:r>
    </w:p>
    <w:p w:rsidR="00591EB1" w:rsidRPr="0018028F" w:rsidRDefault="000E4C1E" w:rsidP="001802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0E4C1E">
        <w:rPr>
          <w:rFonts w:ascii="Times New Roman" w:hAnsi="Times New Roman" w:cs="Times New Roman"/>
          <w:color w:val="000000"/>
          <w:sz w:val="28"/>
          <w:szCs w:val="28"/>
          <w:lang w:val="tt-RU"/>
        </w:rPr>
        <w:t>Минемчә, роботлар</w:t>
      </w:r>
      <w:r w:rsidR="00A71A1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техника </w:t>
      </w:r>
      <w:r w:rsidR="00EC4422" w:rsidRPr="000E4C1E">
        <w:rPr>
          <w:rFonts w:ascii="Times New Roman" w:hAnsi="Times New Roman" w:cs="Times New Roman"/>
          <w:color w:val="000000"/>
          <w:sz w:val="28"/>
          <w:szCs w:val="28"/>
          <w:lang w:val="tt-RU"/>
        </w:rPr>
        <w:t>укытучыга ярдәм генә итә алалар, әмма те</w:t>
      </w:r>
      <w:r w:rsidR="00AC4A9F">
        <w:rPr>
          <w:rFonts w:ascii="Times New Roman" w:hAnsi="Times New Roman" w:cs="Times New Roman"/>
          <w:color w:val="000000"/>
          <w:sz w:val="28"/>
          <w:szCs w:val="28"/>
          <w:lang w:val="tt-RU"/>
        </w:rPr>
        <w:t>ре кешене</w:t>
      </w:r>
      <w:r w:rsidR="0035712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AC4A9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алар </w:t>
      </w:r>
      <w:r w:rsidR="00407AC3">
        <w:rPr>
          <w:rFonts w:ascii="Times New Roman" w:hAnsi="Times New Roman" w:cs="Times New Roman"/>
          <w:color w:val="000000"/>
          <w:sz w:val="28"/>
          <w:szCs w:val="28"/>
          <w:lang w:val="tt-RU"/>
        </w:rPr>
        <w:t>алы</w:t>
      </w:r>
      <w:r w:rsidR="00EC4422" w:rsidRPr="000E4C1E">
        <w:rPr>
          <w:rFonts w:ascii="Times New Roman" w:hAnsi="Times New Roman" w:cs="Times New Roman"/>
          <w:color w:val="000000"/>
          <w:sz w:val="28"/>
          <w:szCs w:val="28"/>
          <w:lang w:val="tt-RU"/>
        </w:rPr>
        <w:t>штыра алмый</w:t>
      </w:r>
      <w:r w:rsidR="00407AC3">
        <w:rPr>
          <w:rFonts w:ascii="Times New Roman" w:hAnsi="Times New Roman" w:cs="Times New Roman"/>
          <w:color w:val="000000"/>
          <w:sz w:val="28"/>
          <w:szCs w:val="28"/>
          <w:lang w:val="tt-RU"/>
        </w:rPr>
        <w:t>лар</w:t>
      </w:r>
      <w:r w:rsidR="00EC4422" w:rsidRPr="000E4C1E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  <w:r w:rsidR="0035712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0E4C1E">
        <w:rPr>
          <w:rFonts w:ascii="Times New Roman" w:hAnsi="Times New Roman" w:cs="Times New Roman"/>
          <w:sz w:val="28"/>
          <w:szCs w:val="28"/>
          <w:lang w:val="tt-RU"/>
        </w:rPr>
        <w:t xml:space="preserve">Кешелекнең гасырдан-гасырга тупланып килгән белемнәрен яңа буынга Укытучы-Кеше </w:t>
      </w:r>
      <w:r>
        <w:rPr>
          <w:rFonts w:ascii="Times New Roman" w:hAnsi="Times New Roman" w:cs="Times New Roman"/>
          <w:sz w:val="28"/>
          <w:szCs w:val="28"/>
          <w:lang w:val="tt-RU"/>
        </w:rPr>
        <w:t>генә тапшырырга мөмкин</w:t>
      </w:r>
      <w:r w:rsidRPr="000E4C1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Киләчәк укытучысы - үзендә бик күп төрле сыйфатлар туплаган шәхес ул.</w:t>
      </w:r>
      <w:r w:rsidR="001802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5890">
        <w:rPr>
          <w:rFonts w:ascii="Times New Roman" w:hAnsi="Times New Roman" w:cs="Times New Roman"/>
          <w:color w:val="000000"/>
          <w:sz w:val="28"/>
          <w:szCs w:val="28"/>
          <w:lang w:val="tt-RU"/>
        </w:rPr>
        <w:t>Б</w:t>
      </w:r>
      <w:r w:rsidR="00805890" w:rsidRPr="00805890">
        <w:rPr>
          <w:rFonts w:ascii="Times New Roman" w:hAnsi="Times New Roman" w:cs="Times New Roman"/>
          <w:color w:val="000000"/>
          <w:sz w:val="28"/>
          <w:szCs w:val="28"/>
          <w:lang w:val="tt-RU"/>
        </w:rPr>
        <w:t>ер генә, хәтта иң заманча компьютер да</w:t>
      </w:r>
      <w:r w:rsidR="00AC4A9F">
        <w:rPr>
          <w:rFonts w:ascii="Times New Roman" w:hAnsi="Times New Roman" w:cs="Times New Roman"/>
          <w:color w:val="000000"/>
          <w:sz w:val="28"/>
          <w:szCs w:val="28"/>
          <w:lang w:val="tt-RU"/>
        </w:rPr>
        <w:t>, робот та</w:t>
      </w:r>
      <w:r w:rsidR="00805890" w:rsidRPr="0080589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баланы иҗат итәргә, мөстәкыйль фикерләргә, чагыштырырга, анализларга һәм нәтиҗәләр ясарга өйрәтә алмый. 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Миңа калса, б</w:t>
      </w:r>
      <w:r w:rsidR="00AC4A9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 хокук һәрвакыт укытучыда</w:t>
      </w:r>
      <w:r w:rsidR="006F0A4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булды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һәм  киләчәктә </w:t>
      </w:r>
      <w:r w:rsidR="006F0A4E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дә </w:t>
      </w:r>
      <w:r w:rsidR="0018028F" w:rsidRPr="00760F0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шулай булачак!</w:t>
      </w:r>
      <w:r w:rsidR="0018028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B15781" w:rsidRDefault="00B15781" w:rsidP="00B15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sectPr w:rsidR="00B15781" w:rsidSect="00CB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508"/>
    <w:multiLevelType w:val="hybridMultilevel"/>
    <w:tmpl w:val="3692EFC0"/>
    <w:lvl w:ilvl="0" w:tplc="44EC62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DE4"/>
    <w:rsid w:val="000758BC"/>
    <w:rsid w:val="00075D55"/>
    <w:rsid w:val="000B5E4D"/>
    <w:rsid w:val="000E4C1E"/>
    <w:rsid w:val="000E57AF"/>
    <w:rsid w:val="00102453"/>
    <w:rsid w:val="001329AF"/>
    <w:rsid w:val="0018028F"/>
    <w:rsid w:val="001C4449"/>
    <w:rsid w:val="001C78B1"/>
    <w:rsid w:val="001D246A"/>
    <w:rsid w:val="00246A6D"/>
    <w:rsid w:val="002D0C5C"/>
    <w:rsid w:val="003138E3"/>
    <w:rsid w:val="00337EFC"/>
    <w:rsid w:val="00342DE4"/>
    <w:rsid w:val="0035712D"/>
    <w:rsid w:val="00386493"/>
    <w:rsid w:val="003B7221"/>
    <w:rsid w:val="003C7CB1"/>
    <w:rsid w:val="004002E5"/>
    <w:rsid w:val="00407AC3"/>
    <w:rsid w:val="004138EF"/>
    <w:rsid w:val="00423DC5"/>
    <w:rsid w:val="00443C8D"/>
    <w:rsid w:val="00475AC7"/>
    <w:rsid w:val="004C6AF6"/>
    <w:rsid w:val="005022B0"/>
    <w:rsid w:val="00505567"/>
    <w:rsid w:val="00512AF6"/>
    <w:rsid w:val="00535C8D"/>
    <w:rsid w:val="00587401"/>
    <w:rsid w:val="00591EB1"/>
    <w:rsid w:val="00592D2B"/>
    <w:rsid w:val="005A77B1"/>
    <w:rsid w:val="005D349B"/>
    <w:rsid w:val="006007C4"/>
    <w:rsid w:val="006376A4"/>
    <w:rsid w:val="00676717"/>
    <w:rsid w:val="006F0A4E"/>
    <w:rsid w:val="00704E15"/>
    <w:rsid w:val="00715039"/>
    <w:rsid w:val="00720CDF"/>
    <w:rsid w:val="00760F02"/>
    <w:rsid w:val="00774AA7"/>
    <w:rsid w:val="00787823"/>
    <w:rsid w:val="007D4E94"/>
    <w:rsid w:val="00805890"/>
    <w:rsid w:val="00890244"/>
    <w:rsid w:val="008B1E6E"/>
    <w:rsid w:val="008D17CA"/>
    <w:rsid w:val="009053A6"/>
    <w:rsid w:val="00925897"/>
    <w:rsid w:val="00970C26"/>
    <w:rsid w:val="009956CE"/>
    <w:rsid w:val="009E2D56"/>
    <w:rsid w:val="00A112C5"/>
    <w:rsid w:val="00A71A1C"/>
    <w:rsid w:val="00A72135"/>
    <w:rsid w:val="00AC4A9F"/>
    <w:rsid w:val="00AE6D2C"/>
    <w:rsid w:val="00B114DE"/>
    <w:rsid w:val="00B15781"/>
    <w:rsid w:val="00B472FE"/>
    <w:rsid w:val="00B53EE0"/>
    <w:rsid w:val="00B76C19"/>
    <w:rsid w:val="00B80DC3"/>
    <w:rsid w:val="00B91CCC"/>
    <w:rsid w:val="00B93F23"/>
    <w:rsid w:val="00BA6AB4"/>
    <w:rsid w:val="00BD6328"/>
    <w:rsid w:val="00C32C76"/>
    <w:rsid w:val="00C33B37"/>
    <w:rsid w:val="00C6059F"/>
    <w:rsid w:val="00C959CF"/>
    <w:rsid w:val="00CB13A2"/>
    <w:rsid w:val="00CB2FA5"/>
    <w:rsid w:val="00CD7C53"/>
    <w:rsid w:val="00D10F0F"/>
    <w:rsid w:val="00D20F8A"/>
    <w:rsid w:val="00D22C26"/>
    <w:rsid w:val="00DA5924"/>
    <w:rsid w:val="00DA74C1"/>
    <w:rsid w:val="00DB4AEB"/>
    <w:rsid w:val="00DC0EB2"/>
    <w:rsid w:val="00DE3E34"/>
    <w:rsid w:val="00E9321A"/>
    <w:rsid w:val="00EB55FF"/>
    <w:rsid w:val="00EC4422"/>
    <w:rsid w:val="00EE4034"/>
    <w:rsid w:val="00F00421"/>
    <w:rsid w:val="00F1162B"/>
    <w:rsid w:val="00F60B38"/>
    <w:rsid w:val="00FC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03F"/>
  <w15:docId w15:val="{7A4CBB2E-15C4-4B4D-AA59-03E8C26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F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B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F603-C9D1-4AA0-B3E4-3E4C2119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2020-01-13T10:26:00Z</cp:lastPrinted>
  <dcterms:created xsi:type="dcterms:W3CDTF">2020-01-03T16:18:00Z</dcterms:created>
  <dcterms:modified xsi:type="dcterms:W3CDTF">2020-01-16T15:41:00Z</dcterms:modified>
</cp:coreProperties>
</file>